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07DB" w14:textId="77777777" w:rsidR="001B2D4E" w:rsidRDefault="00291473" w:rsidP="00291473">
      <w:pPr>
        <w:pStyle w:val="NoSpacing"/>
        <w:jc w:val="center"/>
      </w:pPr>
      <w:r>
        <w:rPr>
          <w:noProof/>
          <w:lang w:eastAsia="en-GB"/>
        </w:rPr>
        <w:drawing>
          <wp:inline distT="0" distB="0" distL="0" distR="0" wp14:anchorId="701B9846" wp14:editId="20C71765">
            <wp:extent cx="1223603" cy="883044"/>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sbridge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3603" cy="883044"/>
                    </a:xfrm>
                    <a:prstGeom prst="rect">
                      <a:avLst/>
                    </a:prstGeom>
                  </pic:spPr>
                </pic:pic>
              </a:graphicData>
            </a:graphic>
          </wp:inline>
        </w:drawing>
      </w:r>
    </w:p>
    <w:p w14:paraId="178C422A" w14:textId="77777777" w:rsidR="00291473" w:rsidRPr="00A12AF6" w:rsidRDefault="00291473" w:rsidP="00291473">
      <w:pPr>
        <w:pStyle w:val="NoSpacing"/>
        <w:jc w:val="center"/>
        <w:rPr>
          <w:rFonts w:ascii="Arial" w:hAnsi="Arial" w:cs="Arial"/>
          <w:b/>
          <w:u w:val="single"/>
        </w:rPr>
      </w:pPr>
      <w:r w:rsidRPr="00A12AF6">
        <w:rPr>
          <w:rFonts w:ascii="Arial" w:hAnsi="Arial" w:cs="Arial"/>
          <w:b/>
          <w:u w:val="single"/>
        </w:rPr>
        <w:t>Policies and Procedures</w:t>
      </w:r>
    </w:p>
    <w:p w14:paraId="7AD3046B" w14:textId="77777777" w:rsidR="00324820" w:rsidRDefault="00324820" w:rsidP="00291473">
      <w:pPr>
        <w:pStyle w:val="NoSpacing"/>
        <w:jc w:val="center"/>
      </w:pPr>
    </w:p>
    <w:p w14:paraId="243C98B8" w14:textId="77777777" w:rsidR="0077101F" w:rsidRPr="00CE3AFA" w:rsidRDefault="0077101F" w:rsidP="0077101F">
      <w:pPr>
        <w:spacing w:before="120" w:after="120" w:line="360" w:lineRule="auto"/>
        <w:rPr>
          <w:rFonts w:cs="Arial"/>
          <w:bCs/>
          <w:sz w:val="28"/>
          <w:szCs w:val="28"/>
        </w:rPr>
      </w:pPr>
      <w:bookmarkStart w:id="0" w:name="_Hlk77064971"/>
      <w:r w:rsidRPr="00CE3AFA">
        <w:rPr>
          <w:rFonts w:cs="Arial"/>
          <w:bCs/>
          <w:sz w:val="28"/>
          <w:szCs w:val="28"/>
        </w:rPr>
        <w:t>6</w:t>
      </w:r>
      <w:r w:rsidRPr="00CE3AFA">
        <w:rPr>
          <w:rFonts w:cs="Arial"/>
          <w:bCs/>
          <w:sz w:val="28"/>
          <w:szCs w:val="28"/>
        </w:rPr>
        <w:tab/>
        <w:t xml:space="preserve">Safeguarding children, young people and vulnerable </w:t>
      </w:r>
      <w:proofErr w:type="gramStart"/>
      <w:r w:rsidRPr="00CE3AFA">
        <w:rPr>
          <w:rFonts w:cs="Arial"/>
          <w:bCs/>
          <w:sz w:val="28"/>
          <w:szCs w:val="28"/>
        </w:rPr>
        <w:t>adults</w:t>
      </w:r>
      <w:proofErr w:type="gramEnd"/>
      <w:r w:rsidRPr="00CE3AFA">
        <w:rPr>
          <w:rFonts w:cs="Arial"/>
          <w:bCs/>
          <w:sz w:val="28"/>
          <w:szCs w:val="28"/>
        </w:rPr>
        <w:t xml:space="preserve"> procedures</w:t>
      </w:r>
    </w:p>
    <w:p w14:paraId="720D709A" w14:textId="63D5E83A" w:rsidR="00203B0C" w:rsidRPr="0077101F" w:rsidRDefault="0077101F" w:rsidP="0077101F">
      <w:pPr>
        <w:spacing w:before="120" w:after="120" w:line="360" w:lineRule="auto"/>
        <w:ind w:left="720" w:hanging="720"/>
        <w:rPr>
          <w:rFonts w:cs="Arial"/>
          <w:b/>
          <w:sz w:val="28"/>
          <w:szCs w:val="28"/>
        </w:rPr>
      </w:pPr>
      <w:bookmarkStart w:id="1" w:name="_Hlk77146521"/>
      <w:bookmarkEnd w:id="0"/>
      <w:r w:rsidRPr="00CE3AFA">
        <w:rPr>
          <w:rFonts w:cs="Arial"/>
          <w:b/>
          <w:sz w:val="28"/>
          <w:szCs w:val="28"/>
        </w:rPr>
        <w:t>6.1</w:t>
      </w:r>
      <w:r>
        <w:rPr>
          <w:rFonts w:cs="Arial"/>
          <w:b/>
          <w:sz w:val="28"/>
          <w:szCs w:val="28"/>
        </w:rPr>
        <w:t>2</w:t>
      </w:r>
      <w:r w:rsidRPr="00CE3AFA">
        <w:rPr>
          <w:rFonts w:cs="Arial"/>
          <w:b/>
          <w:sz w:val="28"/>
          <w:szCs w:val="28"/>
        </w:rPr>
        <w:tab/>
      </w:r>
      <w:bookmarkEnd w:id="1"/>
      <w:r>
        <w:rPr>
          <w:rFonts w:cs="Arial"/>
          <w:b/>
          <w:sz w:val="28"/>
          <w:szCs w:val="28"/>
        </w:rPr>
        <w:t>Parental responsibility</w:t>
      </w:r>
    </w:p>
    <w:p w14:paraId="08A5AD39" w14:textId="77777777" w:rsidR="00203B0C" w:rsidRPr="00F120CE" w:rsidRDefault="00203B0C" w:rsidP="00203B0C">
      <w:pPr>
        <w:pStyle w:val="WW-Default"/>
        <w:jc w:val="both"/>
        <w:rPr>
          <w:sz w:val="22"/>
          <w:szCs w:val="22"/>
          <w:highlight w:val="yellow"/>
        </w:rPr>
      </w:pPr>
      <w:r w:rsidRPr="00F120CE">
        <w:rPr>
          <w:sz w:val="22"/>
          <w:szCs w:val="22"/>
        </w:rPr>
        <w:t>Mansbridge Community Pre</w:t>
      </w:r>
      <w:r w:rsidR="00C1508D" w:rsidRPr="00F120CE">
        <w:rPr>
          <w:sz w:val="22"/>
          <w:szCs w:val="22"/>
        </w:rPr>
        <w:t>-School needs to know who has ‘parental r</w:t>
      </w:r>
      <w:r w:rsidRPr="00F120CE">
        <w:rPr>
          <w:sz w:val="22"/>
          <w:szCs w:val="22"/>
        </w:rPr>
        <w:t>esponsibility’ (PR) for each child in our care. This is to ensure that proper authority is given when the setting needs parental permission.  It will also make sure that anyone with parental responsibility regardless of whether they live with their child, can be provided with any reports and given an opportunity to be involved in the child’s care and education</w:t>
      </w:r>
      <w:r w:rsidR="00C1508D" w:rsidRPr="00F120CE">
        <w:rPr>
          <w:sz w:val="22"/>
          <w:szCs w:val="22"/>
        </w:rPr>
        <w:t xml:space="preserve"> on request</w:t>
      </w:r>
      <w:r w:rsidRPr="00F120CE">
        <w:rPr>
          <w:sz w:val="22"/>
          <w:szCs w:val="22"/>
          <w:highlight w:val="yellow"/>
        </w:rPr>
        <w:t xml:space="preserve">. Persons who have parental responsibility automatically are: </w:t>
      </w:r>
    </w:p>
    <w:p w14:paraId="56F31F20" w14:textId="77777777" w:rsidR="00203B0C" w:rsidRPr="00F120CE" w:rsidRDefault="00203B0C" w:rsidP="00203B0C">
      <w:pPr>
        <w:pStyle w:val="WW-Default"/>
        <w:jc w:val="both"/>
        <w:rPr>
          <w:sz w:val="22"/>
          <w:szCs w:val="22"/>
          <w:highlight w:val="yellow"/>
        </w:rPr>
      </w:pPr>
    </w:p>
    <w:p w14:paraId="47FDEA0A" w14:textId="77777777" w:rsidR="00203B0C" w:rsidRPr="00F120CE" w:rsidRDefault="002E140C" w:rsidP="00203B0C">
      <w:pPr>
        <w:pStyle w:val="WW-Default"/>
        <w:numPr>
          <w:ilvl w:val="0"/>
          <w:numId w:val="1"/>
        </w:numPr>
        <w:jc w:val="both"/>
        <w:rPr>
          <w:sz w:val="22"/>
          <w:szCs w:val="22"/>
          <w:highlight w:val="yellow"/>
        </w:rPr>
      </w:pPr>
      <w:r w:rsidRPr="00F120CE">
        <w:rPr>
          <w:sz w:val="22"/>
          <w:szCs w:val="22"/>
          <w:highlight w:val="yellow"/>
        </w:rPr>
        <w:t>Mothers</w:t>
      </w:r>
    </w:p>
    <w:p w14:paraId="73084C2F" w14:textId="77777777" w:rsidR="00203B0C" w:rsidRPr="00F120CE" w:rsidRDefault="002E140C" w:rsidP="00203B0C">
      <w:pPr>
        <w:pStyle w:val="WW-Default"/>
        <w:numPr>
          <w:ilvl w:val="0"/>
          <w:numId w:val="1"/>
        </w:numPr>
        <w:jc w:val="both"/>
        <w:rPr>
          <w:sz w:val="22"/>
          <w:szCs w:val="22"/>
          <w:highlight w:val="yellow"/>
        </w:rPr>
      </w:pPr>
      <w:r w:rsidRPr="00F120CE">
        <w:rPr>
          <w:sz w:val="22"/>
          <w:szCs w:val="22"/>
          <w:highlight w:val="yellow"/>
        </w:rPr>
        <w:t xml:space="preserve">Fathers whose name appears on </w:t>
      </w:r>
      <w:r w:rsidR="00203B0C" w:rsidRPr="00F120CE">
        <w:rPr>
          <w:sz w:val="22"/>
          <w:szCs w:val="22"/>
          <w:highlight w:val="yellow"/>
        </w:rPr>
        <w:t>the</w:t>
      </w:r>
      <w:r w:rsidRPr="00F120CE">
        <w:rPr>
          <w:sz w:val="22"/>
          <w:szCs w:val="22"/>
          <w:highlight w:val="yellow"/>
        </w:rPr>
        <w:t xml:space="preserve"> child’s</w:t>
      </w:r>
      <w:r w:rsidR="00203B0C" w:rsidRPr="00F120CE">
        <w:rPr>
          <w:sz w:val="22"/>
          <w:szCs w:val="22"/>
          <w:highlight w:val="yellow"/>
        </w:rPr>
        <w:t xml:space="preserve"> birth certificate.</w:t>
      </w:r>
    </w:p>
    <w:p w14:paraId="205F9D03" w14:textId="77777777" w:rsidR="00203B0C" w:rsidRPr="00F120CE" w:rsidRDefault="00203B0C" w:rsidP="00203B0C">
      <w:pPr>
        <w:pStyle w:val="WW-Default"/>
        <w:jc w:val="both"/>
        <w:rPr>
          <w:sz w:val="22"/>
          <w:szCs w:val="22"/>
        </w:rPr>
      </w:pPr>
    </w:p>
    <w:p w14:paraId="0F175256" w14:textId="77777777" w:rsidR="00203B0C" w:rsidRPr="00F120CE" w:rsidRDefault="00203B0C" w:rsidP="00203B0C">
      <w:pPr>
        <w:pStyle w:val="WW-Default"/>
        <w:jc w:val="both"/>
        <w:rPr>
          <w:sz w:val="22"/>
          <w:szCs w:val="22"/>
        </w:rPr>
      </w:pPr>
      <w:r w:rsidRPr="00F120CE">
        <w:rPr>
          <w:sz w:val="22"/>
          <w:szCs w:val="22"/>
        </w:rPr>
        <w:t>There may be situatio</w:t>
      </w:r>
      <w:r w:rsidR="00C1508D" w:rsidRPr="00F120CE">
        <w:rPr>
          <w:sz w:val="22"/>
          <w:szCs w:val="22"/>
        </w:rPr>
        <w:t>ns when other people also have parental r</w:t>
      </w:r>
      <w:r w:rsidRPr="00F120CE">
        <w:rPr>
          <w:sz w:val="22"/>
          <w:szCs w:val="22"/>
        </w:rPr>
        <w:t>esponsibility for your child.  For example, where the court orders that the child shall reside with a named person, that person gains parental responsibility.  This could apply to grandparents or aunts and uncles.    Adoptive parents of an adopted child also have parental responsibility for them.  In these circumstances there will be an order fro</w:t>
      </w:r>
      <w:r w:rsidR="00C1508D" w:rsidRPr="00F120CE">
        <w:rPr>
          <w:sz w:val="22"/>
          <w:szCs w:val="22"/>
        </w:rPr>
        <w:t>m the court specifying who has parental r</w:t>
      </w:r>
      <w:r w:rsidRPr="00F120CE">
        <w:rPr>
          <w:sz w:val="22"/>
          <w:szCs w:val="22"/>
        </w:rPr>
        <w:t xml:space="preserve">esponsibility.  </w:t>
      </w:r>
    </w:p>
    <w:p w14:paraId="0CBE6358" w14:textId="77777777" w:rsidR="00203B0C" w:rsidRPr="00F120CE" w:rsidRDefault="00203B0C" w:rsidP="00203B0C">
      <w:pPr>
        <w:pStyle w:val="WW-Default"/>
        <w:jc w:val="both"/>
        <w:rPr>
          <w:sz w:val="22"/>
          <w:szCs w:val="22"/>
        </w:rPr>
      </w:pPr>
    </w:p>
    <w:p w14:paraId="7EF5DFFC" w14:textId="77777777" w:rsidR="00203B0C" w:rsidRPr="00F120CE" w:rsidRDefault="00203B0C" w:rsidP="00203B0C">
      <w:pPr>
        <w:pStyle w:val="WW-Default"/>
        <w:jc w:val="both"/>
        <w:rPr>
          <w:sz w:val="22"/>
          <w:szCs w:val="22"/>
        </w:rPr>
      </w:pPr>
      <w:r w:rsidRPr="00F120CE">
        <w:rPr>
          <w:sz w:val="22"/>
          <w:szCs w:val="22"/>
          <w:highlight w:val="cyan"/>
        </w:rPr>
        <w:t>If your child is in the care of the Local Authority under an order from the court, then the L</w:t>
      </w:r>
      <w:r w:rsidR="00C1508D" w:rsidRPr="00F120CE">
        <w:rPr>
          <w:sz w:val="22"/>
          <w:szCs w:val="22"/>
          <w:highlight w:val="cyan"/>
        </w:rPr>
        <w:t>ocal Authority will also have parental responsibility</w:t>
      </w:r>
      <w:r w:rsidRPr="00F120CE">
        <w:rPr>
          <w:sz w:val="22"/>
          <w:szCs w:val="22"/>
          <w:highlight w:val="cyan"/>
        </w:rPr>
        <w:t xml:space="preserve"> for them.  Because of this, we will need to know the name of your child’s social worker.</w:t>
      </w:r>
    </w:p>
    <w:p w14:paraId="399ECF84" w14:textId="77777777" w:rsidR="00203B0C" w:rsidRPr="00F120CE" w:rsidRDefault="00203B0C" w:rsidP="00203B0C">
      <w:pPr>
        <w:pStyle w:val="WW-Default"/>
        <w:jc w:val="both"/>
        <w:rPr>
          <w:sz w:val="22"/>
          <w:szCs w:val="22"/>
        </w:rPr>
      </w:pPr>
    </w:p>
    <w:p w14:paraId="1C8BD64B" w14:textId="77777777" w:rsidR="00203B0C" w:rsidRPr="00F120CE" w:rsidRDefault="00203B0C" w:rsidP="00203B0C">
      <w:pPr>
        <w:pStyle w:val="WW-Default"/>
        <w:jc w:val="both"/>
        <w:rPr>
          <w:sz w:val="22"/>
          <w:szCs w:val="22"/>
        </w:rPr>
      </w:pPr>
      <w:r w:rsidRPr="00F120CE">
        <w:rPr>
          <w:sz w:val="22"/>
          <w:szCs w:val="22"/>
        </w:rPr>
        <w:t>Mansbridge Community Pre-School is required t</w:t>
      </w:r>
      <w:r w:rsidR="002E140C" w:rsidRPr="00F120CE">
        <w:rPr>
          <w:sz w:val="22"/>
          <w:szCs w:val="22"/>
        </w:rPr>
        <w:t>o keep on the record</w:t>
      </w:r>
      <w:r w:rsidRPr="00F120CE">
        <w:rPr>
          <w:sz w:val="22"/>
          <w:szCs w:val="22"/>
        </w:rPr>
        <w:t xml:space="preserve"> </w:t>
      </w:r>
      <w:r w:rsidR="002E140C" w:rsidRPr="00F120CE">
        <w:rPr>
          <w:sz w:val="22"/>
          <w:szCs w:val="22"/>
        </w:rPr>
        <w:t xml:space="preserve">details for each child’s </w:t>
      </w:r>
      <w:r w:rsidRPr="00F120CE">
        <w:rPr>
          <w:sz w:val="22"/>
          <w:szCs w:val="22"/>
        </w:rPr>
        <w:t>parent</w:t>
      </w:r>
      <w:r w:rsidR="002E140C" w:rsidRPr="00F120CE">
        <w:rPr>
          <w:sz w:val="22"/>
          <w:szCs w:val="22"/>
        </w:rPr>
        <w:t>(s)</w:t>
      </w:r>
      <w:r w:rsidRPr="00F120CE">
        <w:rPr>
          <w:sz w:val="22"/>
          <w:szCs w:val="22"/>
        </w:rPr>
        <w:t>, or person</w:t>
      </w:r>
      <w:r w:rsidR="002E140C" w:rsidRPr="00F120CE">
        <w:rPr>
          <w:sz w:val="22"/>
          <w:szCs w:val="22"/>
        </w:rPr>
        <w:t>(s)</w:t>
      </w:r>
      <w:r w:rsidRPr="00F120CE">
        <w:rPr>
          <w:sz w:val="22"/>
          <w:szCs w:val="22"/>
        </w:rPr>
        <w:t xml:space="preserve"> with parental responsibility, details of the person(s) with whom the child lives, and at least one telephone number where one of those persons can be contacted in the case of an emergency.</w:t>
      </w:r>
    </w:p>
    <w:p w14:paraId="3BA8BED5" w14:textId="77777777" w:rsidR="00203B0C" w:rsidRPr="00F120CE" w:rsidRDefault="00203B0C" w:rsidP="00203B0C">
      <w:pPr>
        <w:jc w:val="both"/>
        <w:rPr>
          <w:rFonts w:ascii="Arial" w:hAnsi="Arial" w:cs="Arial"/>
        </w:rPr>
      </w:pPr>
    </w:p>
    <w:p w14:paraId="53ADC513" w14:textId="33F482D1" w:rsidR="00203B0C" w:rsidRPr="00F120CE" w:rsidRDefault="00C1508D" w:rsidP="00203B0C">
      <w:pPr>
        <w:jc w:val="both"/>
        <w:rPr>
          <w:rFonts w:ascii="Arial" w:hAnsi="Arial" w:cs="Arial"/>
        </w:rPr>
      </w:pPr>
      <w:r w:rsidRPr="00F120CE">
        <w:rPr>
          <w:rFonts w:ascii="Arial" w:hAnsi="Arial" w:cs="Arial"/>
          <w:highlight w:val="yellow"/>
        </w:rPr>
        <w:t xml:space="preserve">Parents do not lose their parent </w:t>
      </w:r>
      <w:r w:rsidR="00A16CA3" w:rsidRPr="00F120CE">
        <w:rPr>
          <w:rFonts w:ascii="Arial" w:hAnsi="Arial" w:cs="Arial"/>
          <w:highlight w:val="yellow"/>
        </w:rPr>
        <w:t>responsibility,</w:t>
      </w:r>
      <w:r w:rsidR="00203B0C" w:rsidRPr="00F120CE">
        <w:rPr>
          <w:rFonts w:ascii="Arial" w:hAnsi="Arial" w:cs="Arial"/>
          <w:highlight w:val="yellow"/>
        </w:rPr>
        <w:t xml:space="preserve"> nor can it be “handed over” to a new partner</w:t>
      </w:r>
      <w:r w:rsidR="00203B0C" w:rsidRPr="00F120CE">
        <w:rPr>
          <w:rFonts w:ascii="Arial" w:hAnsi="Arial" w:cs="Arial"/>
        </w:rPr>
        <w:t xml:space="preserve">.  The only </w:t>
      </w:r>
      <w:r w:rsidRPr="00F120CE">
        <w:rPr>
          <w:rFonts w:ascii="Arial" w:hAnsi="Arial" w:cs="Arial"/>
        </w:rPr>
        <w:t>circumstances when a parent no longer has parental responsibility are</w:t>
      </w:r>
      <w:r w:rsidR="00203B0C" w:rsidRPr="00F120CE">
        <w:rPr>
          <w:rFonts w:ascii="Arial" w:hAnsi="Arial" w:cs="Arial"/>
        </w:rPr>
        <w:t xml:space="preserve"> when an Adoption Order is made by the court.  We have a legal responsibil</w:t>
      </w:r>
      <w:r w:rsidRPr="00F120CE">
        <w:rPr>
          <w:rFonts w:ascii="Arial" w:hAnsi="Arial" w:cs="Arial"/>
        </w:rPr>
        <w:t>ity to involve anyone who has parental responsibility</w:t>
      </w:r>
      <w:r w:rsidR="00203B0C" w:rsidRPr="00F120CE">
        <w:rPr>
          <w:rFonts w:ascii="Arial" w:hAnsi="Arial" w:cs="Arial"/>
        </w:rPr>
        <w:t xml:space="preserve"> in your child’s care and education, regardless of whether this is your wish.  The only circumstance when this responsibility varies is if a court order is in place specifying that no contact with or information on your child should be given to that person.  There may also be exceptional circumstances when the police o</w:t>
      </w:r>
      <w:r w:rsidRPr="00F120CE">
        <w:rPr>
          <w:rFonts w:ascii="Arial" w:hAnsi="Arial" w:cs="Arial"/>
        </w:rPr>
        <w:t>r Children’s Social Care</w:t>
      </w:r>
      <w:r w:rsidR="00203B0C" w:rsidRPr="00F120CE">
        <w:rPr>
          <w:rFonts w:ascii="Arial" w:hAnsi="Arial" w:cs="Arial"/>
        </w:rPr>
        <w:t xml:space="preserve"> tell us that a particular individual poses a risk, therefore should not have access to information.</w:t>
      </w:r>
    </w:p>
    <w:p w14:paraId="4C6E3F9F" w14:textId="77777777" w:rsidR="00203B0C" w:rsidRPr="00F120CE" w:rsidRDefault="00203B0C" w:rsidP="00203B0C">
      <w:pPr>
        <w:jc w:val="both"/>
        <w:rPr>
          <w:rFonts w:ascii="Arial" w:hAnsi="Arial" w:cs="Arial"/>
        </w:rPr>
      </w:pPr>
    </w:p>
    <w:p w14:paraId="3C8B88CF" w14:textId="77777777" w:rsidR="00203B0C" w:rsidRPr="00F120CE" w:rsidRDefault="00203B0C" w:rsidP="00203B0C">
      <w:pPr>
        <w:jc w:val="both"/>
        <w:rPr>
          <w:rFonts w:ascii="Arial" w:hAnsi="Arial" w:cs="Arial"/>
        </w:rPr>
      </w:pPr>
      <w:proofErr w:type="gramStart"/>
      <w:r w:rsidRPr="00F120CE">
        <w:rPr>
          <w:rFonts w:ascii="Arial" w:hAnsi="Arial" w:cs="Arial"/>
          <w:highlight w:val="cyan"/>
        </w:rPr>
        <w:t>In order for</w:t>
      </w:r>
      <w:proofErr w:type="gramEnd"/>
      <w:r w:rsidRPr="00F120CE">
        <w:rPr>
          <w:rFonts w:ascii="Arial" w:hAnsi="Arial" w:cs="Arial"/>
          <w:highlight w:val="cyan"/>
        </w:rPr>
        <w:t xml:space="preserve"> Mansbridge Communi</w:t>
      </w:r>
      <w:r w:rsidR="00C1508D" w:rsidRPr="00F120CE">
        <w:rPr>
          <w:rFonts w:ascii="Arial" w:hAnsi="Arial" w:cs="Arial"/>
          <w:highlight w:val="cyan"/>
        </w:rPr>
        <w:t>ty Pre-School to know who has parental responsibility</w:t>
      </w:r>
      <w:r w:rsidRPr="00F120CE">
        <w:rPr>
          <w:rFonts w:ascii="Arial" w:hAnsi="Arial" w:cs="Arial"/>
          <w:highlight w:val="cyan"/>
        </w:rPr>
        <w:t xml:space="preserve"> for your child, we will need to see a copy of his/her birth certificate.</w:t>
      </w:r>
      <w:r w:rsidRPr="00F120CE">
        <w:rPr>
          <w:rFonts w:ascii="Arial" w:hAnsi="Arial" w:cs="Arial"/>
        </w:rPr>
        <w:t xml:space="preserve">  </w:t>
      </w:r>
      <w:proofErr w:type="gramStart"/>
      <w:r w:rsidRPr="00F120CE">
        <w:rPr>
          <w:rFonts w:ascii="Arial" w:hAnsi="Arial" w:cs="Arial"/>
        </w:rPr>
        <w:t>In the event that</w:t>
      </w:r>
      <w:proofErr w:type="gramEnd"/>
      <w:r w:rsidRPr="00F120CE">
        <w:rPr>
          <w:rFonts w:ascii="Arial" w:hAnsi="Arial" w:cs="Arial"/>
        </w:rPr>
        <w:t xml:space="preserve"> any other person has </w:t>
      </w:r>
      <w:r w:rsidR="00C1508D" w:rsidRPr="00F120CE">
        <w:rPr>
          <w:rFonts w:ascii="Arial" w:hAnsi="Arial" w:cs="Arial"/>
        </w:rPr>
        <w:t xml:space="preserve">parental responsibility </w:t>
      </w:r>
      <w:r w:rsidRPr="00F120CE">
        <w:rPr>
          <w:rFonts w:ascii="Arial" w:hAnsi="Arial" w:cs="Arial"/>
        </w:rPr>
        <w:t>for your</w:t>
      </w:r>
      <w:r w:rsidR="003F0532" w:rsidRPr="00F120CE">
        <w:rPr>
          <w:rFonts w:ascii="Arial" w:hAnsi="Arial" w:cs="Arial"/>
        </w:rPr>
        <w:t xml:space="preserve"> child, we will also need to take</w:t>
      </w:r>
      <w:r w:rsidRPr="00F120CE">
        <w:rPr>
          <w:rFonts w:ascii="Arial" w:hAnsi="Arial" w:cs="Arial"/>
        </w:rPr>
        <w:t xml:space="preserve"> a copy of the court order specifying this.</w:t>
      </w:r>
    </w:p>
    <w:p w14:paraId="500C4311" w14:textId="77777777" w:rsidR="00203B0C" w:rsidRPr="00F120CE" w:rsidRDefault="00203B0C" w:rsidP="00203B0C">
      <w:pPr>
        <w:rPr>
          <w:rFonts w:ascii="Arial" w:hAnsi="Arial" w:cs="Arial"/>
          <w:b/>
          <w:u w:val="single"/>
        </w:rPr>
      </w:pPr>
    </w:p>
    <w:p w14:paraId="0175C32A" w14:textId="77777777" w:rsidR="003F0532" w:rsidRPr="00F120CE" w:rsidRDefault="003F0532" w:rsidP="00203B0C">
      <w:pPr>
        <w:jc w:val="center"/>
        <w:rPr>
          <w:rFonts w:ascii="Arial" w:hAnsi="Arial" w:cs="Arial"/>
          <w:b/>
          <w:u w:val="single"/>
        </w:rPr>
      </w:pPr>
    </w:p>
    <w:p w14:paraId="1DCCC986" w14:textId="77777777" w:rsidR="003F0532" w:rsidRPr="00F120CE" w:rsidRDefault="003F0532" w:rsidP="00203B0C">
      <w:pPr>
        <w:jc w:val="center"/>
        <w:rPr>
          <w:rFonts w:ascii="Arial" w:hAnsi="Arial" w:cs="Arial"/>
          <w:b/>
          <w:u w:val="single"/>
        </w:rPr>
      </w:pPr>
    </w:p>
    <w:p w14:paraId="545BD40D" w14:textId="77777777" w:rsidR="003F0532" w:rsidRPr="00F120CE" w:rsidRDefault="003F0532" w:rsidP="00203B0C">
      <w:pPr>
        <w:jc w:val="center"/>
        <w:rPr>
          <w:rFonts w:ascii="Arial" w:hAnsi="Arial" w:cs="Arial"/>
          <w:b/>
          <w:u w:val="single"/>
        </w:rPr>
      </w:pPr>
    </w:p>
    <w:p w14:paraId="61E2C8CE" w14:textId="77777777" w:rsidR="003F0532" w:rsidRPr="00F120CE" w:rsidRDefault="003F0532" w:rsidP="00203B0C">
      <w:pPr>
        <w:jc w:val="center"/>
        <w:rPr>
          <w:rFonts w:ascii="Arial" w:hAnsi="Arial" w:cs="Arial"/>
          <w:b/>
          <w:u w:val="single"/>
        </w:rPr>
      </w:pPr>
    </w:p>
    <w:p w14:paraId="543E7355" w14:textId="77777777" w:rsidR="00203B0C" w:rsidRPr="00F120CE" w:rsidRDefault="00203B0C" w:rsidP="00C1508D">
      <w:pPr>
        <w:jc w:val="center"/>
        <w:rPr>
          <w:rFonts w:ascii="Arial" w:hAnsi="Arial" w:cs="Arial"/>
          <w:b/>
          <w:u w:val="single"/>
        </w:rPr>
      </w:pPr>
      <w:r w:rsidRPr="00F120CE">
        <w:rPr>
          <w:rFonts w:ascii="Arial" w:hAnsi="Arial" w:cs="Arial"/>
          <w:b/>
          <w:u w:val="single"/>
        </w:rPr>
        <w:t>Court Orders</w:t>
      </w:r>
    </w:p>
    <w:p w14:paraId="7ADB5E50" w14:textId="77777777" w:rsidR="00203B0C" w:rsidRPr="00F120CE" w:rsidRDefault="00203B0C" w:rsidP="00203B0C">
      <w:pPr>
        <w:jc w:val="both"/>
        <w:rPr>
          <w:rFonts w:ascii="Arial" w:hAnsi="Arial" w:cs="Arial"/>
        </w:rPr>
      </w:pPr>
      <w:r w:rsidRPr="00F120CE">
        <w:rPr>
          <w:rFonts w:ascii="Arial" w:hAnsi="Arial" w:cs="Arial"/>
        </w:rPr>
        <w:t xml:space="preserve">Mansbridge Community Pre-School also need to be aware of any legal orders relating to your child.  For example, there may be a ‘Residence Order’ in place which states that your child must live with you, or there may be a ‘Contact Order’ in place which specifies when your child’s other parent sees them.   If your child is the subject of any of these orders, we will need </w:t>
      </w:r>
      <w:r w:rsidR="003F0532" w:rsidRPr="00F120CE">
        <w:rPr>
          <w:rFonts w:ascii="Arial" w:hAnsi="Arial" w:cs="Arial"/>
        </w:rPr>
        <w:t>to take a copy of</w:t>
      </w:r>
      <w:r w:rsidRPr="00F120CE">
        <w:rPr>
          <w:rFonts w:ascii="Arial" w:hAnsi="Arial" w:cs="Arial"/>
        </w:rPr>
        <w:t xml:space="preserve"> the original order to make sure we have all relevant information.  </w:t>
      </w:r>
    </w:p>
    <w:p w14:paraId="4CBE2C7B" w14:textId="77777777" w:rsidR="00203B0C" w:rsidRPr="00F120CE" w:rsidRDefault="00203B0C" w:rsidP="00203B0C">
      <w:pPr>
        <w:jc w:val="both"/>
        <w:rPr>
          <w:rFonts w:ascii="Arial" w:hAnsi="Arial" w:cs="Arial"/>
        </w:rPr>
      </w:pPr>
      <w:r w:rsidRPr="00F120CE">
        <w:rPr>
          <w:rFonts w:ascii="Arial" w:hAnsi="Arial" w:cs="Arial"/>
          <w:highlight w:val="cyan"/>
        </w:rPr>
        <w:t xml:space="preserve">As already stated, there may be occasions when a court order is made preventing a person from having access to any information on your </w:t>
      </w:r>
      <w:proofErr w:type="gramStart"/>
      <w:r w:rsidRPr="00F120CE">
        <w:rPr>
          <w:rFonts w:ascii="Arial" w:hAnsi="Arial" w:cs="Arial"/>
          <w:highlight w:val="cyan"/>
        </w:rPr>
        <w:t>child, or</w:t>
      </w:r>
      <w:proofErr w:type="gramEnd"/>
      <w:r w:rsidRPr="00F120CE">
        <w:rPr>
          <w:rFonts w:ascii="Arial" w:hAnsi="Arial" w:cs="Arial"/>
          <w:highlight w:val="cyan"/>
        </w:rPr>
        <w:t xml:space="preserve"> contact with them.  If this is the case, we must see a copy of the order and a solicitor’s letter will not be sufficient.</w:t>
      </w:r>
    </w:p>
    <w:p w14:paraId="3E55691C" w14:textId="67882EB1" w:rsidR="00C519F0" w:rsidRDefault="00C519F0" w:rsidP="00C519F0">
      <w:pPr>
        <w:spacing w:before="120" w:after="120" w:line="360" w:lineRule="auto"/>
        <w:rPr>
          <w:rFonts w:cs="Arial"/>
          <w:bCs/>
        </w:rPr>
      </w:pPr>
      <w:r>
        <w:rPr>
          <w:rFonts w:cs="Arial"/>
          <w:bCs/>
        </w:rPr>
        <w:t xml:space="preserve">Updated </w:t>
      </w:r>
      <w:r w:rsidR="00A16CA3">
        <w:rPr>
          <w:rFonts w:cs="Arial"/>
          <w:bCs/>
        </w:rPr>
        <w:t>25/11/2025</w:t>
      </w:r>
      <w:r>
        <w:rPr>
          <w:rFonts w:cs="Arial"/>
          <w:bCs/>
        </w:rPr>
        <w:t xml:space="preserve"> by </w:t>
      </w:r>
      <w:proofErr w:type="spellStart"/>
      <w:proofErr w:type="gramStart"/>
      <w:r>
        <w:rPr>
          <w:rFonts w:cs="Arial"/>
          <w:bCs/>
        </w:rPr>
        <w:t>S.King</w:t>
      </w:r>
      <w:proofErr w:type="spellEnd"/>
      <w:proofErr w:type="gramEnd"/>
    </w:p>
    <w:p w14:paraId="36BD499E" w14:textId="77777777" w:rsidR="00C1508D" w:rsidRPr="00F120CE" w:rsidRDefault="00C1508D" w:rsidP="00203B0C">
      <w:pPr>
        <w:jc w:val="both"/>
        <w:rPr>
          <w:rFonts w:ascii="Arial" w:hAnsi="Arial" w:cs="Arial"/>
        </w:rPr>
      </w:pPr>
    </w:p>
    <w:p w14:paraId="394A9D14" w14:textId="77777777" w:rsidR="00C1508D" w:rsidRPr="00F120CE" w:rsidRDefault="00C1508D" w:rsidP="00203B0C">
      <w:pPr>
        <w:jc w:val="both"/>
        <w:rPr>
          <w:rFonts w:ascii="Arial" w:hAnsi="Arial" w:cs="Arial"/>
        </w:rPr>
      </w:pPr>
    </w:p>
    <w:p w14:paraId="7E78D643" w14:textId="77777777" w:rsidR="00C1508D" w:rsidRPr="00F120CE" w:rsidRDefault="00C1508D" w:rsidP="00203B0C">
      <w:pPr>
        <w:jc w:val="both"/>
        <w:rPr>
          <w:rFonts w:ascii="Arial" w:hAnsi="Arial" w:cs="Arial"/>
        </w:rPr>
      </w:pPr>
    </w:p>
    <w:p w14:paraId="581FD95F" w14:textId="77777777" w:rsidR="00C1508D" w:rsidRDefault="00C1508D" w:rsidP="00203B0C">
      <w:pPr>
        <w:jc w:val="both"/>
        <w:rPr>
          <w:rFonts w:ascii="Arial" w:hAnsi="Arial" w:cs="Arial"/>
        </w:rPr>
      </w:pPr>
    </w:p>
    <w:p w14:paraId="58E30739" w14:textId="77777777" w:rsidR="00C1508D" w:rsidRPr="002E140C" w:rsidRDefault="00C1508D" w:rsidP="00203B0C">
      <w:pPr>
        <w:jc w:val="both"/>
        <w:rPr>
          <w:rFonts w:ascii="Arial" w:hAnsi="Arial" w:cs="Arial"/>
        </w:rPr>
      </w:pPr>
    </w:p>
    <w:p w14:paraId="061BB5D6" w14:textId="77777777" w:rsidR="00203B0C" w:rsidRPr="002E140C" w:rsidRDefault="00203B0C" w:rsidP="00A12AF6">
      <w:pPr>
        <w:pStyle w:val="NoSpacing"/>
        <w:rPr>
          <w:rFonts w:ascii="Arial" w:hAnsi="Arial" w:cs="Arial"/>
        </w:rPr>
      </w:pPr>
    </w:p>
    <w:sectPr w:rsidR="00203B0C" w:rsidRPr="002E140C" w:rsidSect="00845D9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5281" w14:textId="77777777" w:rsidR="00176244" w:rsidRDefault="00176244" w:rsidP="00C1508D">
      <w:pPr>
        <w:spacing w:after="0" w:line="240" w:lineRule="auto"/>
      </w:pPr>
      <w:r>
        <w:separator/>
      </w:r>
    </w:p>
  </w:endnote>
  <w:endnote w:type="continuationSeparator" w:id="0">
    <w:p w14:paraId="5D0EE639" w14:textId="77777777" w:rsidR="00176244" w:rsidRDefault="00176244" w:rsidP="00C1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725"/>
      <w:docPartObj>
        <w:docPartGallery w:val="Page Numbers (Bottom of Page)"/>
        <w:docPartUnique/>
      </w:docPartObj>
    </w:sdtPr>
    <w:sdtContent>
      <w:sdt>
        <w:sdtPr>
          <w:id w:val="565050477"/>
          <w:docPartObj>
            <w:docPartGallery w:val="Page Numbers (Top of Page)"/>
            <w:docPartUnique/>
          </w:docPartObj>
        </w:sdtPr>
        <w:sdtContent>
          <w:p w14:paraId="7C57DD01" w14:textId="66FCE651" w:rsidR="00C1508D" w:rsidRDefault="00C1508D">
            <w:pPr>
              <w:pStyle w:val="Footer"/>
              <w:jc w:val="center"/>
            </w:pPr>
            <w:r>
              <w:t xml:space="preserve">Page </w:t>
            </w:r>
            <w:r w:rsidR="00C85A40">
              <w:rPr>
                <w:b/>
                <w:sz w:val="24"/>
                <w:szCs w:val="24"/>
              </w:rPr>
              <w:fldChar w:fldCharType="begin"/>
            </w:r>
            <w:r>
              <w:rPr>
                <w:b/>
              </w:rPr>
              <w:instrText xml:space="preserve"> PAGE </w:instrText>
            </w:r>
            <w:r w:rsidR="00C85A40">
              <w:rPr>
                <w:b/>
                <w:sz w:val="24"/>
                <w:szCs w:val="24"/>
              </w:rPr>
              <w:fldChar w:fldCharType="separate"/>
            </w:r>
            <w:r w:rsidR="006462B8">
              <w:rPr>
                <w:b/>
                <w:noProof/>
              </w:rPr>
              <w:t>2</w:t>
            </w:r>
            <w:r w:rsidR="00C85A40">
              <w:rPr>
                <w:b/>
                <w:sz w:val="24"/>
                <w:szCs w:val="24"/>
              </w:rPr>
              <w:fldChar w:fldCharType="end"/>
            </w:r>
            <w:r>
              <w:t xml:space="preserve"> of </w:t>
            </w:r>
            <w:r w:rsidR="00C85A40">
              <w:rPr>
                <w:b/>
                <w:sz w:val="24"/>
                <w:szCs w:val="24"/>
              </w:rPr>
              <w:fldChar w:fldCharType="begin"/>
            </w:r>
            <w:r>
              <w:rPr>
                <w:b/>
              </w:rPr>
              <w:instrText xml:space="preserve"> NUMPAGES  </w:instrText>
            </w:r>
            <w:r w:rsidR="00C85A40">
              <w:rPr>
                <w:b/>
                <w:sz w:val="24"/>
                <w:szCs w:val="24"/>
              </w:rPr>
              <w:fldChar w:fldCharType="separate"/>
            </w:r>
            <w:r w:rsidR="006462B8">
              <w:rPr>
                <w:b/>
                <w:noProof/>
              </w:rPr>
              <w:t>2</w:t>
            </w:r>
            <w:r w:rsidR="00C85A40">
              <w:rPr>
                <w:b/>
                <w:sz w:val="24"/>
                <w:szCs w:val="24"/>
              </w:rPr>
              <w:fldChar w:fldCharType="end"/>
            </w:r>
          </w:p>
        </w:sdtContent>
      </w:sdt>
    </w:sdtContent>
  </w:sdt>
  <w:p w14:paraId="51C6612E" w14:textId="77777777" w:rsidR="00C1508D" w:rsidRDefault="00C1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5153" w14:textId="77777777" w:rsidR="00176244" w:rsidRDefault="00176244" w:rsidP="00C1508D">
      <w:pPr>
        <w:spacing w:after="0" w:line="240" w:lineRule="auto"/>
      </w:pPr>
      <w:r>
        <w:separator/>
      </w:r>
    </w:p>
  </w:footnote>
  <w:footnote w:type="continuationSeparator" w:id="0">
    <w:p w14:paraId="7076C4BE" w14:textId="77777777" w:rsidR="00176244" w:rsidRDefault="00176244" w:rsidP="00C15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num w:numId="1" w16cid:durableId="110245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1473"/>
    <w:rsid w:val="001705C5"/>
    <w:rsid w:val="00176244"/>
    <w:rsid w:val="001B2D4E"/>
    <w:rsid w:val="00203B0C"/>
    <w:rsid w:val="00291473"/>
    <w:rsid w:val="002B108C"/>
    <w:rsid w:val="002E140C"/>
    <w:rsid w:val="0030413E"/>
    <w:rsid w:val="00324820"/>
    <w:rsid w:val="00326421"/>
    <w:rsid w:val="0036062E"/>
    <w:rsid w:val="003A2081"/>
    <w:rsid w:val="003F0532"/>
    <w:rsid w:val="0041395B"/>
    <w:rsid w:val="00422949"/>
    <w:rsid w:val="00642BE9"/>
    <w:rsid w:val="006462B8"/>
    <w:rsid w:val="006663B0"/>
    <w:rsid w:val="0068344E"/>
    <w:rsid w:val="006A498D"/>
    <w:rsid w:val="0077101F"/>
    <w:rsid w:val="007F563F"/>
    <w:rsid w:val="00845D9C"/>
    <w:rsid w:val="008F0486"/>
    <w:rsid w:val="008F4750"/>
    <w:rsid w:val="00944514"/>
    <w:rsid w:val="00A12AF6"/>
    <w:rsid w:val="00A16CA3"/>
    <w:rsid w:val="00B5070C"/>
    <w:rsid w:val="00C1508D"/>
    <w:rsid w:val="00C519F0"/>
    <w:rsid w:val="00C85A40"/>
    <w:rsid w:val="00CB1B08"/>
    <w:rsid w:val="00EA4C54"/>
    <w:rsid w:val="00F120CE"/>
    <w:rsid w:val="00FF2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846F"/>
  <w15:docId w15:val="{0EE8C76C-2921-408F-AC3A-1C7F3AC0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C5"/>
  </w:style>
  <w:style w:type="paragraph" w:styleId="Heading1">
    <w:name w:val="heading 1"/>
    <w:basedOn w:val="Normal"/>
    <w:next w:val="Normal"/>
    <w:link w:val="Heading1Char"/>
    <w:qFormat/>
    <w:rsid w:val="00203B0C"/>
    <w:pPr>
      <w:keepNext/>
      <w:spacing w:after="0" w:line="240" w:lineRule="auto"/>
      <w:outlineLvl w:val="0"/>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473"/>
    <w:pPr>
      <w:spacing w:after="0" w:line="240" w:lineRule="auto"/>
    </w:pPr>
  </w:style>
  <w:style w:type="paragraph" w:styleId="BalloonText">
    <w:name w:val="Balloon Text"/>
    <w:basedOn w:val="Normal"/>
    <w:link w:val="BalloonTextChar"/>
    <w:uiPriority w:val="99"/>
    <w:semiHidden/>
    <w:unhideWhenUsed/>
    <w:rsid w:val="00291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473"/>
    <w:rPr>
      <w:rFonts w:ascii="Tahoma" w:hAnsi="Tahoma" w:cs="Tahoma"/>
      <w:sz w:val="16"/>
      <w:szCs w:val="16"/>
    </w:rPr>
  </w:style>
  <w:style w:type="paragraph" w:customStyle="1" w:styleId="WW-Default">
    <w:name w:val="WW-Default"/>
    <w:rsid w:val="00203B0C"/>
    <w:pPr>
      <w:suppressAutoHyphens/>
      <w:autoSpaceDE w:val="0"/>
      <w:spacing w:after="0" w:line="240" w:lineRule="auto"/>
    </w:pPr>
    <w:rPr>
      <w:rFonts w:ascii="Arial" w:eastAsia="Arial" w:hAnsi="Arial" w:cs="Arial"/>
      <w:color w:val="000000"/>
      <w:sz w:val="24"/>
      <w:szCs w:val="24"/>
      <w:lang w:eastAsia="ar-SA"/>
    </w:rPr>
  </w:style>
  <w:style w:type="character" w:customStyle="1" w:styleId="Heading1Char">
    <w:name w:val="Heading 1 Char"/>
    <w:basedOn w:val="DefaultParagraphFont"/>
    <w:link w:val="Heading1"/>
    <w:rsid w:val="00203B0C"/>
    <w:rPr>
      <w:rFonts w:ascii="Arial" w:eastAsia="Times New Roman" w:hAnsi="Arial" w:cs="Arial"/>
      <w:b/>
      <w:bCs/>
      <w:sz w:val="28"/>
      <w:szCs w:val="24"/>
    </w:rPr>
  </w:style>
  <w:style w:type="paragraph" w:styleId="Header">
    <w:name w:val="header"/>
    <w:basedOn w:val="Normal"/>
    <w:link w:val="HeaderChar"/>
    <w:uiPriority w:val="99"/>
    <w:semiHidden/>
    <w:unhideWhenUsed/>
    <w:rsid w:val="00C150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508D"/>
  </w:style>
  <w:style w:type="paragraph" w:styleId="Footer">
    <w:name w:val="footer"/>
    <w:basedOn w:val="Normal"/>
    <w:link w:val="FooterChar"/>
    <w:uiPriority w:val="99"/>
    <w:unhideWhenUsed/>
    <w:rsid w:val="00C15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3080">
      <w:bodyDiv w:val="1"/>
      <w:marLeft w:val="0"/>
      <w:marRight w:val="0"/>
      <w:marTop w:val="0"/>
      <w:marBottom w:val="0"/>
      <w:divBdr>
        <w:top w:val="none" w:sz="0" w:space="0" w:color="auto"/>
        <w:left w:val="none" w:sz="0" w:space="0" w:color="auto"/>
        <w:bottom w:val="none" w:sz="0" w:space="0" w:color="auto"/>
        <w:right w:val="none" w:sz="0" w:space="0" w:color="auto"/>
      </w:divBdr>
    </w:div>
    <w:div w:id="81114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mansbridge preschool</dc:creator>
  <cp:lastModifiedBy>Mansbridge Community Preschool</cp:lastModifiedBy>
  <cp:revision>5</cp:revision>
  <cp:lastPrinted>2016-10-13T10:02:00Z</cp:lastPrinted>
  <dcterms:created xsi:type="dcterms:W3CDTF">2024-05-07T14:27:00Z</dcterms:created>
  <dcterms:modified xsi:type="dcterms:W3CDTF">2025-11-25T10:14:00Z</dcterms:modified>
</cp:coreProperties>
</file>